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0f359c" w14:textId="90f359c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014B5">
        <w:t>15</w:t>
      </w:r>
      <w:r w:rsidR="00AA2FC4">
        <w:t>/</w:t>
      </w:r>
      <w:r w:rsidR="0032191A">
        <w:t>20</w:t>
      </w:r>
      <w:r w:rsidR="00C675FC">
        <w:t>-</w:t>
      </w:r>
      <w:r w:rsidR="00A014B5">
        <w:t>4</w:t>
      </w:r>
      <w:bookmarkStart w:name="_GoBack" w:id="0"/>
      <w:bookmarkEnd w:id="0"/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4150A">
        <w:t>RENT MATE j.d.o.o. za usluge prijevoza</w:t>
      </w:r>
      <w:r w:rsidRPr="00E1312F" w:rsidR="0084150A">
        <w:t xml:space="preserve">, </w:t>
      </w:r>
      <w:r w:rsidR="0084150A">
        <w:t>Benkovac</w:t>
      </w:r>
      <w:r w:rsidRPr="00E1312F" w:rsidR="0084150A">
        <w:t xml:space="preserve">, </w:t>
      </w:r>
      <w:r w:rsidR="0084150A">
        <w:t>Benkovačke bojne 17</w:t>
      </w:r>
      <w:r w:rsidRPr="00E1312F" w:rsidR="0084150A">
        <w:t xml:space="preserve">, OIB: </w:t>
      </w:r>
      <w:r w:rsidR="0084150A">
        <w:t>87150666472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BF5D14">
      <w:pPr>
        <w:jc w:val="both"/>
      </w:pPr>
      <w:r>
        <w:t>Početak u 9</w:t>
      </w:r>
      <w:r w:rsidR="00076762">
        <w:t>,</w:t>
      </w:r>
      <w:r w:rsidR="00A014B5">
        <w:t>55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84150A">
        <w:t>Mate Pavlović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014B5">
        <w:t xml:space="preserve">za RH </w:t>
      </w:r>
      <w:proofErr w:type="spellStart"/>
      <w:r w:rsidR="00A014B5">
        <w:t>Svetlana</w:t>
      </w:r>
      <w:proofErr w:type="spellEnd"/>
      <w:r w:rsidR="00A014B5">
        <w:t xml:space="preserve"> Barešić,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84150A">
        <w:t>RENT MATE j.d.o.o. za usluge prijevoza</w:t>
      </w:r>
      <w:r w:rsidRPr="00E1312F" w:rsidR="0084150A">
        <w:t xml:space="preserve">, </w:t>
      </w:r>
      <w:r w:rsidR="0084150A">
        <w:t>Benkovac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</w:t>
      </w:r>
      <w:r w:rsidR="00A014B5">
        <w:t>podmirio dugovanje te je dana 10. veljače 2020. prema FINA-i dug iznosio 0,51 kunu</w:t>
      </w:r>
      <w:r>
        <w:t>.</w:t>
      </w:r>
      <w:r w:rsidR="00A014B5">
        <w:t xml:space="preserve"> Smatra da stoga nema razloga za pokretanje stečajnog postupka. U spis predaje očevidnik za redoslijed plaćanja i podatak FINA-e o statusu blokade te kopije uplatnica iz kojih je vidljivo da je podmiren dug te da je plaćeno 2.000,00 kuna predujma za namirenje troškova postupka.</w:t>
      </w:r>
    </w:p>
    <w:p w:rsidR="00A014B5" w:rsidP="003A22A8" w:rsidRDefault="00A014B5">
      <w:pPr>
        <w:jc w:val="both"/>
      </w:pPr>
    </w:p>
    <w:p w:rsidRPr="002C241F" w:rsidR="00A014B5" w:rsidP="003A22A8" w:rsidRDefault="00A014B5">
      <w:pPr>
        <w:jc w:val="both"/>
      </w:pPr>
      <w:r>
        <w:t>Zastupnica RH smatra da ukoliko su navodi zastupnika po zakonu dužnika točni nema uvjeta za nastavak postupka.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lastRenderedPageBreak/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A014B5">
        <w:t>9,58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4B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A014B5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4B5">
      <w:t>15</w:t>
    </w:r>
    <w:r w:rsidR="00B80BDA">
      <w:t>/</w:t>
    </w:r>
    <w:r w:rsidR="00E84861">
      <w:t>20</w:t>
    </w:r>
    <w:r w:rsidR="0032191A">
      <w:t>20</w:t>
    </w:r>
    <w:r w:rsidR="0074759D">
      <w:t>-</w:t>
    </w:r>
    <w:r w:rsidR="00A014B5">
      <w:t>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0DE5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619B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0E1F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131B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150A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4B5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49D9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5D14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916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312</properties:Words>
  <properties:Characters>1847</properties:Characters>
  <properties:Lines>15</properties:Lines>
  <properties:Paragraphs>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2020-02-12T08:02:00Z</dcterms:created>
  <dc:creator>Ardena Bajlo</dc:creator>
  <cp:lastModifiedBy>Ardena Bajlo</cp:lastModifiedBy>
  <cp:lastPrinted>2019-10-10T06:56:00Z</cp:lastPrinted>
  <dcterms:modified xmlns:xsi="http://www.w3.org/2001/XMLSchema-instance" xsi:type="dcterms:W3CDTF">2020-02-12T08:58:00Z</dcterms:modified>
  <cp:revision>4</cp:revision>
  <dc:title>REPUBLIKA HRVATSKA</dc:title>
</cp:coreProperties>
</file>